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60"/>
          <w:szCs w:val="6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60"/>
          <w:szCs w:val="60"/>
          <w:rtl w:val="0"/>
        </w:rPr>
        <w:t xml:space="preserve">Arts &amp; Culture SHSM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114300</wp:posOffset>
            </wp:positionV>
            <wp:extent cx="805762" cy="895653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5762" cy="8956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5015813</wp:posOffset>
            </wp:positionH>
            <wp:positionV relativeFrom="paragraph">
              <wp:posOffset>114300</wp:posOffset>
            </wp:positionV>
            <wp:extent cx="1956488" cy="677246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6488" cy="6772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Registration &amp;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Consent Form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1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1200"/>
        <w:gridCol w:w="2025"/>
        <w:gridCol w:w="1995"/>
        <w:gridCol w:w="4080"/>
        <w:tblGridChange w:id="0">
          <w:tblGrid>
            <w:gridCol w:w="1845"/>
            <w:gridCol w:w="1200"/>
            <w:gridCol w:w="2025"/>
            <w:gridCol w:w="1995"/>
            <w:gridCol w:w="40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First Name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Last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Grade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Pathways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(Circle one)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College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Apprenticeship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University</w:t>
            </w:r>
          </w:p>
        </w:tc>
        <w:tc>
          <w:tcPr>
            <w:tcBorders>
              <w:lef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Workplace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Student Email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Guardian 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Student cell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Guardian Cell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Home School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Career Goal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81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Arts &amp; Culture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SHSM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 students who complete the requirements </w:t>
      </w:r>
      <w:r w:rsidDel="00000000" w:rsidR="00000000" w:rsidRPr="00000000">
        <w:rPr>
          <w:rFonts w:ascii="Arial" w:cs="Arial" w:eastAsia="Arial" w:hAnsi="Arial"/>
          <w:rtl w:val="0"/>
        </w:rPr>
        <w:t xml:space="preserve">for the 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Ontario Secondary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81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chool Diploma and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ALL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 the SHSM requirements will receive an OSSD with the SHSM Seal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8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810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Requirements for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SHSM Seal: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810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81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4 Major Credit C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ourses </w:t>
      </w:r>
      <w:r w:rsidDel="00000000" w:rsidR="00000000" w:rsidRPr="00000000">
        <w:rPr>
          <w:rFonts w:ascii="Arial" w:cs="Arial" w:eastAsia="Arial" w:hAnsi="Arial"/>
          <w:rtl w:val="0"/>
        </w:rPr>
        <w:t xml:space="preserve">(a minimum of 1 credit in both Grades 11 and 12)</w:t>
      </w:r>
    </w:p>
    <w:p w:rsidR="00000000" w:rsidDel="00000000" w:rsidP="00000000" w:rsidRDefault="00000000" w:rsidRPr="00000000" w14:paraId="0000002C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81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ndustry </w:t>
      </w:r>
      <w:r w:rsidDel="00000000" w:rsidR="00000000" w:rsidRPr="00000000">
        <w:rPr>
          <w:rFonts w:ascii="Arial" w:cs="Arial" w:eastAsia="Arial" w:hAnsi="Arial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ertification and </w:t>
      </w:r>
      <w:r w:rsidDel="00000000" w:rsidR="00000000" w:rsidRPr="00000000">
        <w:rPr>
          <w:rFonts w:ascii="Arial" w:cs="Arial" w:eastAsia="Arial" w:hAnsi="Arial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raining (</w:t>
      </w:r>
      <w:r w:rsidDel="00000000" w:rsidR="00000000" w:rsidRPr="00000000">
        <w:rPr>
          <w:rFonts w:ascii="Arial" w:cs="Arial" w:eastAsia="Arial" w:hAnsi="Arial"/>
          <w:rtl w:val="0"/>
        </w:rPr>
        <w:t xml:space="preserve">a minimum of 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81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each-ahead an</w:t>
      </w:r>
      <w:r w:rsidDel="00000000" w:rsidR="00000000" w:rsidRPr="00000000">
        <w:rPr>
          <w:rFonts w:ascii="Arial" w:cs="Arial" w:eastAsia="Arial" w:hAnsi="Arial"/>
          <w:rtl w:val="0"/>
        </w:rPr>
        <w:t xml:space="preserve">d Career Exploration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ctivities (Exploration of p</w:t>
      </w:r>
      <w:r w:rsidDel="00000000" w:rsidR="00000000" w:rsidRPr="00000000">
        <w:rPr>
          <w:rFonts w:ascii="Arial" w:cs="Arial" w:eastAsia="Arial" w:hAnsi="Arial"/>
          <w:rtl w:val="0"/>
        </w:rPr>
        <w:t xml:space="preserve">ost-secondary options)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81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Sector Partnered Conceptualized Experience (1 day experiential opportunity)</w:t>
      </w:r>
    </w:p>
    <w:p w:rsidR="00000000" w:rsidDel="00000000" w:rsidP="00000000" w:rsidRDefault="00000000" w:rsidRPr="00000000" w14:paraId="0000002F">
      <w:pPr>
        <w:pageBreakBefore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810" w:hanging="360"/>
        <w:rPr/>
      </w:pP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Two Co-op credits (can be Summer or </w:t>
      </w:r>
      <w:r w:rsidDel="00000000" w:rsidR="00000000" w:rsidRPr="00000000">
        <w:rPr>
          <w:rFonts w:ascii="Arial" w:cs="Arial" w:eastAsia="Arial" w:hAnsi="Arial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uring the school year)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Your signature below (both student and parent/guardian) will indicate your permission for Student Services to officially </w:t>
      </w:r>
      <w:r w:rsidDel="00000000" w:rsidR="00000000" w:rsidRPr="00000000">
        <w:rPr>
          <w:rFonts w:ascii="Arial" w:cs="Arial" w:eastAsia="Arial" w:hAnsi="Arial"/>
          <w:rtl w:val="0"/>
        </w:rPr>
        <w:t xml:space="preserve">enrol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you into the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Arts &amp; Culture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Specialist High Skills Major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program.  This will also allow Student Services to make any necessary timetable adjustments.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I, _______________________________________ give permission for my son/daughter </w:t>
      </w:r>
      <w:r w:rsidDel="00000000" w:rsidR="00000000" w:rsidRPr="00000000">
        <w:rPr>
          <w:rFonts w:ascii="Arial" w:cs="Arial" w:eastAsia="Arial" w:hAnsi="Arial"/>
          <w:rtl w:val="0"/>
        </w:rPr>
        <w:t xml:space="preserve">to enrol in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Please print (Guardian 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Arts &amp; Culture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Specialist High Skills Major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Program at </w:t>
      </w:r>
      <w:r w:rsidDel="00000000" w:rsidR="00000000" w:rsidRPr="00000000">
        <w:rPr>
          <w:rFonts w:ascii="Arial" w:cs="Arial" w:eastAsia="Arial" w:hAnsi="Arial"/>
          <w:rtl w:val="0"/>
        </w:rPr>
        <w:t xml:space="preserve">Burlington Central H.S.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Student’s Signature: 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</w:t>
        <w:tab/>
        <w:t xml:space="preserve">Date:______________________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Guardian</w:t>
      </w:r>
      <w:r w:rsidDel="00000000" w:rsidR="00000000" w:rsidRPr="00000000">
        <w:rPr>
          <w:rFonts w:ascii="Arial" w:cs="Arial" w:eastAsia="Arial" w:hAnsi="Arial"/>
          <w:b w:val="0"/>
          <w:vertAlign w:val="baseline"/>
          <w:rtl w:val="0"/>
        </w:rPr>
        <w:t xml:space="preserve">’s Signature:______________________</w:t>
        <w:tab/>
        <w:t xml:space="preserve">D</w:t>
      </w:r>
      <w:r w:rsidDel="00000000" w:rsidR="00000000" w:rsidRPr="00000000">
        <w:rPr>
          <w:rFonts w:ascii="Arial" w:cs="Arial" w:eastAsia="Arial" w:hAnsi="Arial"/>
          <w:rtl w:val="0"/>
        </w:rPr>
        <w:t xml:space="preserve">ate:______________________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Office Use Only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Accepted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Aspen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Arial" w:cs="Arial" w:eastAsia="Arial" w:hAnsi="Arial"/>
          <w:b w:val="1"/>
          <w:color w:val="ff66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color w:val="ff6600"/>
          <w:vertAlign w:val="baseline"/>
          <w:rtl w:val="0"/>
        </w:rPr>
        <w:t xml:space="preserve">Please return this form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Mr. Moran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, Student Services 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Date Received:_________________________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276" w:lineRule="auto"/>
        <w:ind w:left="720" w:firstLine="72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BCHS Arts &amp; Culture SHSM Planner</w:t>
      </w:r>
    </w:p>
    <w:p w:rsidR="00000000" w:rsidDel="00000000" w:rsidP="00000000" w:rsidRDefault="00000000" w:rsidRPr="00000000" w14:paraId="00000043">
      <w:pPr>
        <w:pageBreakBefore w:val="0"/>
        <w:spacing w:line="276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114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4650"/>
        <w:gridCol w:w="4320"/>
        <w:tblGridChange w:id="0">
          <w:tblGrid>
            <w:gridCol w:w="2505"/>
            <w:gridCol w:w="4650"/>
            <w:gridCol w:w="43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114300" distT="114300" distL="114300" distR="114300">
                  <wp:extent cx="865224" cy="300038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224" cy="3000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Arts &amp; Culture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Specialist High Skills Major Credits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-Complete 4 credits</w:t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-a minimum of 1 credit in both Grades 11 and 12</w:t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 of these 4 credits may be substituted by an additional cooperative education credit related to the sector (additional to the 2 required co-op credits)</w:t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tabs>
                <w:tab w:val="left" w:leader="none" w:pos="1751.4566929133857"/>
              </w:tabs>
              <w:ind w:left="720" w:hanging="36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Grade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tabs>
                <w:tab w:val="left" w:leader="none" w:pos="1721.4566929133857"/>
                <w:tab w:val="left" w:leader="none" w:pos="1559.0551181102362"/>
              </w:tabs>
              <w:ind w:left="720" w:hanging="36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Grade 12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tabs>
                <w:tab w:val="left" w:leader="none" w:pos="1755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Arts &amp; Culture </w:t>
            </w:r>
            <w:r w:rsidDel="00000000" w:rsidR="00000000" w:rsidRPr="00000000">
              <w:rPr>
                <w:b w:val="1"/>
                <w:rtl w:val="0"/>
              </w:rPr>
              <w:t xml:space="preserve">Major Credits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ADA3M (Dramatic Arts)</w:t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AMC3O (Music for Creating)</w:t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AMG3O (Guitar)</w:t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AMM3O (Music and Computers)</w:t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AMV3O/M (Vocal Music)</w:t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ASM3O (Media Arts)</w:t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AVI3O/M (Visual Arts)</w:t>
            </w:r>
          </w:p>
          <w:p w:rsidR="00000000" w:rsidDel="00000000" w:rsidP="00000000" w:rsidRDefault="00000000" w:rsidRPr="00000000" w14:paraId="00000059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AWA3O/M (Crafts)</w:t>
            </w:r>
          </w:p>
          <w:p w:rsidR="00000000" w:rsidDel="00000000" w:rsidP="00000000" w:rsidRDefault="00000000" w:rsidRPr="00000000" w14:paraId="0000005A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ICS3C/U (Comp. Prog. &amp; Game Design)</w:t>
            </w:r>
          </w:p>
          <w:p w:rsidR="00000000" w:rsidDel="00000000" w:rsidP="00000000" w:rsidRDefault="00000000" w:rsidRPr="00000000" w14:paraId="0000005B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TGV3M (Technical Theatre)</w:t>
            </w:r>
          </w:p>
          <w:p w:rsidR="00000000" w:rsidDel="00000000" w:rsidP="00000000" w:rsidRDefault="00000000" w:rsidRPr="00000000" w14:paraId="0000005C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(Select at least one for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each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grade)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tabs>
                <w:tab w:val="left" w:leader="none" w:pos="1755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Arts &amp; Culture </w:t>
            </w:r>
            <w:r w:rsidDel="00000000" w:rsidR="00000000" w:rsidRPr="00000000">
              <w:rPr>
                <w:b w:val="1"/>
                <w:rtl w:val="0"/>
              </w:rPr>
              <w:t xml:space="preserve">Major Credits</w:t>
            </w:r>
          </w:p>
          <w:p w:rsidR="00000000" w:rsidDel="00000000" w:rsidP="00000000" w:rsidRDefault="00000000" w:rsidRPr="00000000" w14:paraId="0000005E">
            <w:pPr>
              <w:pageBreakBefore w:val="0"/>
              <w:widowControl w:val="0"/>
              <w:tabs>
                <w:tab w:val="left" w:leader="none" w:pos="1755"/>
              </w:tabs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ADA4M (Dramatic Arts)</w:t>
            </w:r>
          </w:p>
          <w:p w:rsidR="00000000" w:rsidDel="00000000" w:rsidP="00000000" w:rsidRDefault="00000000" w:rsidRPr="00000000" w14:paraId="0000005F">
            <w:pPr>
              <w:pageBreakBefore w:val="0"/>
              <w:widowControl w:val="0"/>
              <w:tabs>
                <w:tab w:val="left" w:leader="none" w:pos="1755"/>
              </w:tabs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ADV4M (Film &amp; Video)</w:t>
            </w:r>
          </w:p>
          <w:p w:rsidR="00000000" w:rsidDel="00000000" w:rsidP="00000000" w:rsidRDefault="00000000" w:rsidRPr="00000000" w14:paraId="00000060">
            <w:pPr>
              <w:pageBreakBefore w:val="0"/>
              <w:widowControl w:val="0"/>
              <w:tabs>
                <w:tab w:val="left" w:leader="none" w:pos="1755"/>
              </w:tabs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ASM4E/M (Media Arts)</w:t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0"/>
              <w:tabs>
                <w:tab w:val="left" w:leader="none" w:pos="1755"/>
              </w:tabs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AVI4E/M (Visual Arts)</w:t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tabs>
                <w:tab w:val="left" w:leader="none" w:pos="1755"/>
              </w:tabs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EWC4C/U (Writer’s Craft)</w:t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tabs>
                <w:tab w:val="left" w:leader="none" w:pos="1755"/>
              </w:tabs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TGV4M (Technical Theatre)</w:t>
            </w:r>
          </w:p>
          <w:p w:rsidR="00000000" w:rsidDel="00000000" w:rsidP="00000000" w:rsidRDefault="00000000" w:rsidRPr="00000000" w14:paraId="00000064">
            <w:pPr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ICS4C/U (Comp. Programming)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widowControl w:val="0"/>
              <w:tabs>
                <w:tab w:val="left" w:leader="none" w:pos="175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(Select at least one for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each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grade)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Business or Canadian &amp;</w:t>
            </w:r>
          </w:p>
          <w:p w:rsidR="00000000" w:rsidDel="00000000" w:rsidP="00000000" w:rsidRDefault="00000000" w:rsidRPr="00000000" w14:paraId="0000006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World Studies credit* (CLA unit)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-Complete 1 credit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-may be substituted by an additional cooperative education credit related to the sector (additional to the 2 required co-op credits)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80.0" w:type="dxa"/>
              <w:bottom w:w="10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Business Focus</w:t>
            </w:r>
          </w:p>
          <w:p w:rsidR="00000000" w:rsidDel="00000000" w:rsidP="00000000" w:rsidRDefault="00000000" w:rsidRPr="00000000" w14:paraId="00000070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BAF3M (Accounting)</w:t>
            </w:r>
          </w:p>
          <w:p w:rsidR="00000000" w:rsidDel="00000000" w:rsidP="00000000" w:rsidRDefault="00000000" w:rsidRPr="00000000" w14:paraId="00000071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BMI3C (Marketing)</w:t>
            </w:r>
          </w:p>
          <w:p w:rsidR="00000000" w:rsidDel="00000000" w:rsidP="00000000" w:rsidRDefault="00000000" w:rsidRPr="00000000" w14:paraId="00000072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MEL3E (Mathematics for Everyday Life)</w:t>
            </w:r>
          </w:p>
          <w:p w:rsidR="00000000" w:rsidDel="00000000" w:rsidP="00000000" w:rsidRDefault="00000000" w:rsidRPr="00000000" w14:paraId="00000073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Canadian &amp; World Studies Focus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CHW3M (World History to the 16th C.)</w:t>
            </w:r>
          </w:p>
          <w:p w:rsidR="00000000" w:rsidDel="00000000" w:rsidP="00000000" w:rsidRDefault="00000000" w:rsidRPr="00000000" w14:paraId="00000076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❏ CLU3M (Law)</w:t>
            </w:r>
          </w:p>
          <w:p w:rsidR="00000000" w:rsidDel="00000000" w:rsidP="00000000" w:rsidRDefault="00000000" w:rsidRPr="00000000" w14:paraId="00000077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ageBreakBefore w:val="0"/>
              <w:widowControl w:val="0"/>
              <w:tabs>
                <w:tab w:val="left" w:leader="none" w:pos="1751.4566929133857"/>
                <w:tab w:val="left" w:leader="none" w:pos="1842.51968503937"/>
                <w:tab w:val="left" w:leader="none" w:pos="1826.4566929133857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1.4566929133857"/>
                <w:tab w:val="left" w:leader="none" w:pos="1559.0551181102362"/>
              </w:tabs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Business Focus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1.4566929133857"/>
                <w:tab w:val="left" w:leader="none" w:pos="1559.0551181102362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❏ BAT4M (Accounting)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1.4566929133857"/>
                <w:tab w:val="left" w:leader="none" w:pos="1559.0551181102362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❏ BBB4M (Intro to International Bus.)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1.4566929133857"/>
                <w:tab w:val="left" w:leader="none" w:pos="1559.0551181102362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❏ BOH4M (Business Leadership online*)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1.4566929133857"/>
                <w:tab w:val="left" w:leader="none" w:pos="1559.0551181102362"/>
              </w:tabs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❏ CIA4U (Economics)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1.4566929133857"/>
                <w:tab w:val="left" w:leader="none" w:pos="1559.0551181102362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1.4566929133857"/>
                <w:tab w:val="left" w:leader="none" w:pos="1559.0551181102362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Canadian &amp; World Studies Focus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1.4566929133857"/>
                <w:tab w:val="left" w:leader="none" w:pos="1559.0551181102362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❏ CHI4U (Canadian History)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1.4566929133857"/>
                <w:tab w:val="left" w:leader="none" w:pos="1559.0551181102362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❏ CLN4U/C (Law)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1.4566929133857"/>
                <w:tab w:val="left" w:leader="none" w:pos="1559.0551181102362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❏ CHY4U (World History)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1.4566929133857"/>
                <w:tab w:val="left" w:leader="none" w:pos="1559.0551181102362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1.4566929133857"/>
                <w:tab w:val="left" w:leader="none" w:pos="1559.0551181102362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Guidance &amp; Career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1.4566929133857"/>
                <w:tab w:val="left" w:leader="none" w:pos="1559.0551181102362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❏ GLE4O/GLS4O (Learning Strategies)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1.4566929133857"/>
                <w:tab w:val="left" w:leader="none" w:pos="1559.0551181102362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English </w:t>
            </w:r>
          </w:p>
          <w:p w:rsidR="00000000" w:rsidDel="00000000" w:rsidP="00000000" w:rsidRDefault="00000000" w:rsidRPr="00000000" w14:paraId="00000088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(*CLA in Grade 12)</w:t>
            </w:r>
          </w:p>
          <w:p w:rsidR="00000000" w:rsidDel="00000000" w:rsidP="00000000" w:rsidRDefault="00000000" w:rsidRPr="00000000" w14:paraId="00000089">
            <w:pPr>
              <w:pageBreakBefore w:val="0"/>
              <w:widowControl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tabs>
                <w:tab w:val="left" w:leader="none" w:pos="1751.4566929133857"/>
                <w:tab w:val="left" w:leader="none" w:pos="1984.251968503937"/>
                <w:tab w:val="left" w:leader="none" w:pos="1826.4566929133857"/>
              </w:tabs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8B">
            <w:pPr>
              <w:pageBreakBefore w:val="0"/>
              <w:widowControl w:val="0"/>
              <w:numPr>
                <w:ilvl w:val="0"/>
                <w:numId w:val="2"/>
              </w:numPr>
              <w:tabs>
                <w:tab w:val="left" w:leader="none" w:pos="1721.4566929133857"/>
                <w:tab w:val="left" w:leader="none" w:pos="1559.0551181102362"/>
              </w:tabs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NBE/ENG3C </w:t>
              <w:tab/>
              <w:t xml:space="preserve">(English - College)</w:t>
            </w:r>
          </w:p>
          <w:p w:rsidR="00000000" w:rsidDel="00000000" w:rsidP="00000000" w:rsidRDefault="00000000" w:rsidRPr="00000000" w14:paraId="0000008C">
            <w:pPr>
              <w:pageBreakBefore w:val="0"/>
              <w:widowControl w:val="0"/>
              <w:numPr>
                <w:ilvl w:val="0"/>
                <w:numId w:val="2"/>
              </w:numPr>
              <w:tabs>
                <w:tab w:val="left" w:leader="none" w:pos="1721.4566929133857"/>
                <w:tab w:val="left" w:leader="none" w:pos="1559.0551181102362"/>
              </w:tabs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NBE/ENG3E </w:t>
              <w:tab/>
              <w:t xml:space="preserve">(English - Workplace)</w:t>
            </w:r>
          </w:p>
          <w:p w:rsidR="00000000" w:rsidDel="00000000" w:rsidP="00000000" w:rsidRDefault="00000000" w:rsidRPr="00000000" w14:paraId="0000008D">
            <w:pPr>
              <w:pageBreakBefore w:val="0"/>
              <w:widowControl w:val="0"/>
              <w:numPr>
                <w:ilvl w:val="0"/>
                <w:numId w:val="2"/>
              </w:numPr>
              <w:tabs>
                <w:tab w:val="left" w:leader="none" w:pos="1721.4566929133857"/>
                <w:tab w:val="left" w:leader="none" w:pos="1559.0551181102362"/>
              </w:tabs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NBE/ENG3U </w:t>
              <w:tab/>
              <w:t xml:space="preserve">(English - University)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tabs>
                <w:tab w:val="left" w:leader="none" w:pos="1721.4566929133857"/>
                <w:tab w:val="left" w:leader="none" w:pos="1559.0551181102362"/>
              </w:tabs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English*</w:t>
            </w:r>
          </w:p>
          <w:p w:rsidR="00000000" w:rsidDel="00000000" w:rsidP="00000000" w:rsidRDefault="00000000" w:rsidRPr="00000000" w14:paraId="0000008F">
            <w:pPr>
              <w:pageBreakBefore w:val="0"/>
              <w:widowControl w:val="0"/>
              <w:numPr>
                <w:ilvl w:val="0"/>
                <w:numId w:val="6"/>
              </w:numPr>
              <w:tabs>
                <w:tab w:val="left" w:leader="none" w:pos="1721.4566929133857"/>
                <w:tab w:val="left" w:leader="none" w:pos="1559.0551181102362"/>
              </w:tabs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ENG4C </w:t>
              <w:tab/>
              <w:tab/>
              <w:t xml:space="preserve">(English - College)</w:t>
            </w:r>
          </w:p>
          <w:p w:rsidR="00000000" w:rsidDel="00000000" w:rsidP="00000000" w:rsidRDefault="00000000" w:rsidRPr="00000000" w14:paraId="00000090">
            <w:pPr>
              <w:pageBreakBefore w:val="0"/>
              <w:widowControl w:val="0"/>
              <w:numPr>
                <w:ilvl w:val="0"/>
                <w:numId w:val="6"/>
              </w:numPr>
              <w:tabs>
                <w:tab w:val="left" w:leader="none" w:pos="1721.4566929133857"/>
                <w:tab w:val="left" w:leader="none" w:pos="1559.0551181102362"/>
              </w:tabs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ENG4E </w:t>
              <w:tab/>
              <w:tab/>
              <w:t xml:space="preserve">(English - Workplace)</w:t>
            </w:r>
          </w:p>
          <w:p w:rsidR="00000000" w:rsidDel="00000000" w:rsidP="00000000" w:rsidRDefault="00000000" w:rsidRPr="00000000" w14:paraId="00000091">
            <w:pPr>
              <w:pageBreakBefore w:val="0"/>
              <w:widowControl w:val="0"/>
              <w:numPr>
                <w:ilvl w:val="0"/>
                <w:numId w:val="6"/>
              </w:numPr>
              <w:tabs>
                <w:tab w:val="left" w:leader="none" w:pos="1721.4566929133857"/>
                <w:tab w:val="left" w:leader="none" w:pos="1559.0551181102362"/>
              </w:tabs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ENG4U </w:t>
              <w:tab/>
              <w:tab/>
              <w:t xml:space="preserve">(English - University)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Internship Experience</w:t>
            </w:r>
          </w:p>
          <w:p w:rsidR="00000000" w:rsidDel="00000000" w:rsidP="00000000" w:rsidRDefault="00000000" w:rsidRPr="00000000" w14:paraId="00000093">
            <w:pPr>
              <w:pageBreakBefore w:val="0"/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(Select at least 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tabs>
                <w:tab w:val="left" w:leader="none" w:pos="1751.4566929133857"/>
              </w:tabs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2-credit co-op placement in an Arts &amp; Culture sector-related business/organisation, linked to a course in the SHSM major credit bundle or GLC2O - Grade 10 Career Studies.</w:t>
            </w:r>
          </w:p>
          <w:p w:rsidR="00000000" w:rsidDel="00000000" w:rsidP="00000000" w:rsidRDefault="00000000" w:rsidRPr="00000000" w14:paraId="00000095">
            <w:pPr>
              <w:pageBreakBefore w:val="0"/>
              <w:widowControl w:val="0"/>
              <w:numPr>
                <w:ilvl w:val="0"/>
                <w:numId w:val="7"/>
              </w:numPr>
              <w:tabs>
                <w:tab w:val="left" w:leader="none" w:pos="1751.4566929133857"/>
              </w:tabs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COP3O8</w:t>
              <w:tab/>
              <w:tab/>
              <w:tab/>
              <w:t xml:space="preserve">(Co-op)  Grade 11</w:t>
            </w:r>
          </w:p>
          <w:p w:rsidR="00000000" w:rsidDel="00000000" w:rsidP="00000000" w:rsidRDefault="00000000" w:rsidRPr="00000000" w14:paraId="00000096">
            <w:pPr>
              <w:pageBreakBefore w:val="0"/>
              <w:widowControl w:val="0"/>
              <w:numPr>
                <w:ilvl w:val="0"/>
                <w:numId w:val="7"/>
              </w:numPr>
              <w:tabs>
                <w:tab w:val="left" w:leader="none" w:pos="1751.4566929133857"/>
              </w:tabs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COP4O8</w:t>
              <w:tab/>
              <w:tab/>
              <w:tab/>
              <w:t xml:space="preserve">(Co-op)  Grade 12</w:t>
            </w:r>
          </w:p>
          <w:p w:rsidR="00000000" w:rsidDel="00000000" w:rsidP="00000000" w:rsidRDefault="00000000" w:rsidRPr="00000000" w14:paraId="00000097">
            <w:pPr>
              <w:pageBreakBefore w:val="0"/>
              <w:widowControl w:val="0"/>
              <w:numPr>
                <w:ilvl w:val="0"/>
                <w:numId w:val="7"/>
              </w:numPr>
              <w:tabs>
                <w:tab w:val="left" w:leader="none" w:pos="1751.4566929133857"/>
              </w:tabs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Summer Co-op </w:t>
              <w:tab/>
              <w:tab/>
              <w:t xml:space="preserve">(Grade 11 Summer July - full day) </w:t>
            </w:r>
          </w:p>
          <w:p w:rsidR="00000000" w:rsidDel="00000000" w:rsidP="00000000" w:rsidRDefault="00000000" w:rsidRPr="00000000" w14:paraId="00000098">
            <w:pPr>
              <w:pageBreakBefore w:val="0"/>
              <w:widowControl w:val="0"/>
              <w:numPr>
                <w:ilvl w:val="0"/>
                <w:numId w:val="7"/>
              </w:numPr>
              <w:tabs>
                <w:tab w:val="left" w:leader="none" w:pos="1751.4566929133857"/>
              </w:tabs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Night School Co-op</w:t>
              <w:tab/>
              <w:t xml:space="preserve">(Semester 1 or Semester 2)</w:t>
              <w:tab/>
              <w:tab/>
            </w:r>
          </w:p>
        </w:tc>
      </w:tr>
    </w:tbl>
    <w:p w:rsidR="00000000" w:rsidDel="00000000" w:rsidP="00000000" w:rsidRDefault="00000000" w:rsidRPr="00000000" w14:paraId="0000009A">
      <w:pPr>
        <w:pageBreakBefore w:val="0"/>
        <w:spacing w:line="276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505.0" w:type="dxa"/>
        <w:jc w:val="left"/>
        <w:tblInd w:w="-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45"/>
        <w:gridCol w:w="5760"/>
        <w:tblGridChange w:id="0">
          <w:tblGrid>
            <w:gridCol w:w="5745"/>
            <w:gridCol w:w="57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Grade 11 SHSM Course Planning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Grade 12 SHSM Course Planning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English: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SHSM Major 1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SHSM Major 2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Business or Canadian &amp;World Studies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English: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SHSM Major 3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SHSM Major 4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Business or Canadian &amp;World Studies</w:t>
            </w:r>
          </w:p>
        </w:tc>
      </w:tr>
    </w:tbl>
    <w:p w:rsidR="00000000" w:rsidDel="00000000" w:rsidP="00000000" w:rsidRDefault="00000000" w:rsidRPr="00000000" w14:paraId="000000A5">
      <w:pPr>
        <w:pageBreakBefore w:val="0"/>
        <w:spacing w:line="276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3.46456692913387" w:top="283.46456692913387" w:left="538.5826771653544" w:right="538.582677165354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0" w:line="240" w:lineRule="auto"/>
      <w:jc w:val="center"/>
    </w:pPr>
    <w:rPr>
      <w:rFonts w:ascii="Comic Sans MS" w:cs="Comic Sans MS" w:eastAsia="Comic Sans MS" w:hAnsi="Comic Sans MS"/>
      <w:b w:val="0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